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71049592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BD00A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</w:t>
            </w:r>
            <w:r w:rsidR="00A35FBB">
              <w:rPr>
                <w:caps/>
                <w:sz w:val="28"/>
                <w:szCs w:val="28"/>
              </w:rPr>
              <w:t xml:space="preserve">                      </w:t>
            </w:r>
            <w:r>
              <w:rPr>
                <w:caps/>
                <w:sz w:val="28"/>
                <w:szCs w:val="28"/>
              </w:rPr>
              <w:t xml:space="preserve">         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BD00AB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23.02.2024</w:t>
            </w:r>
            <w:r w:rsidR="008D0817">
              <w:rPr>
                <w:b/>
                <w:sz w:val="28"/>
                <w:lang w:val="ru-RU"/>
              </w:rPr>
              <w:t xml:space="preserve">                    </w:t>
            </w:r>
            <w:r>
              <w:rPr>
                <w:b/>
                <w:sz w:val="28"/>
                <w:lang w:val="ru-RU"/>
              </w:rPr>
              <w:t xml:space="preserve">  </w:t>
            </w:r>
            <w:r w:rsidR="00111D3C">
              <w:rPr>
                <w:b/>
                <w:sz w:val="28"/>
                <w:lang w:val="ru-RU"/>
              </w:rPr>
              <w:t xml:space="preserve">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8D081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№ 55/06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BE72E9">
        <w:rPr>
          <w:b/>
          <w:sz w:val="28"/>
          <w:szCs w:val="28"/>
        </w:rPr>
        <w:t>на 2024</w:t>
      </w:r>
      <w:r w:rsidR="00177000">
        <w:rPr>
          <w:b/>
          <w:sz w:val="28"/>
          <w:szCs w:val="28"/>
        </w:rPr>
        <w:t xml:space="preserve">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2A7200" w:rsidRPr="00BE72E9" w:rsidRDefault="00F603C9" w:rsidP="008D0817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BE72E9">
        <w:rPr>
          <w:szCs w:val="28"/>
        </w:rPr>
        <w:t xml:space="preserve"> тридцять п’ятої </w:t>
      </w:r>
      <w:r w:rsidR="00966F1A" w:rsidRPr="00670354">
        <w:rPr>
          <w:szCs w:val="28"/>
        </w:rPr>
        <w:t>сесії Новгород-Сіверської мі</w:t>
      </w:r>
      <w:r w:rsidR="00BE72E9">
        <w:rPr>
          <w:szCs w:val="28"/>
        </w:rPr>
        <w:t>ської ради VIII скликання від 22 грудня 2023 року           № 1094</w:t>
      </w:r>
      <w:r w:rsidR="00966F1A" w:rsidRPr="00670354">
        <w:rPr>
          <w:szCs w:val="28"/>
        </w:rPr>
        <w:t xml:space="preserve"> "Про бюджет Новгород-Сіверської місько</w:t>
      </w:r>
      <w:r w:rsidR="00BE72E9">
        <w:rPr>
          <w:szCs w:val="28"/>
        </w:rPr>
        <w:t>ї територіальної громади на 2024</w:t>
      </w:r>
      <w:r w:rsidR="00966F1A" w:rsidRPr="00670354">
        <w:rPr>
          <w:szCs w:val="28"/>
        </w:rPr>
        <w:t xml:space="preserve"> рік (код бюджету 25539000000)"</w:t>
      </w:r>
      <w:r w:rsidR="008D0817">
        <w:rPr>
          <w:szCs w:val="28"/>
        </w:rPr>
        <w:t xml:space="preserve">, рішення тридцять шостої позачергової сесії Новгород-Сіверської міської ради VIII скликання від 06 лютого 2024 року №1104 </w:t>
      </w:r>
      <w:r w:rsidR="008D0817" w:rsidRPr="00670354">
        <w:rPr>
          <w:szCs w:val="28"/>
        </w:rPr>
        <w:t>"Про бюджет Новгород-Сіверської місько</w:t>
      </w:r>
      <w:r w:rsidR="008D0817">
        <w:rPr>
          <w:szCs w:val="28"/>
        </w:rPr>
        <w:t>ї територіальної громади на 2024</w:t>
      </w:r>
      <w:r w:rsidR="008D0817" w:rsidRPr="00670354">
        <w:rPr>
          <w:szCs w:val="28"/>
        </w:rPr>
        <w:t xml:space="preserve"> рік (код бюджету 25539000000)"</w:t>
      </w:r>
      <w:r w:rsidR="008D0817">
        <w:rPr>
          <w:szCs w:val="28"/>
        </w:rPr>
        <w:t>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BE72E9" w:rsidRPr="008D0817" w:rsidRDefault="00610F25" w:rsidP="008D0817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BE72E9">
        <w:rPr>
          <w:sz w:val="28"/>
          <w:szCs w:val="20"/>
        </w:rPr>
        <w:t>24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8D0817" w:rsidRDefault="008D0817" w:rsidP="008D0817">
      <w:pPr>
        <w:jc w:val="both"/>
        <w:rPr>
          <w:b/>
          <w:sz w:val="28"/>
          <w:szCs w:val="20"/>
        </w:rPr>
      </w:pPr>
    </w:p>
    <w:p w:rsidR="002A7200" w:rsidRDefault="008D0817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1.1</w:t>
      </w:r>
      <w:r w:rsidR="002A7200" w:rsidRPr="00A22893">
        <w:rPr>
          <w:b/>
          <w:sz w:val="28"/>
          <w:szCs w:val="20"/>
        </w:rPr>
        <w:t>.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Паспорт бюджетної програми </w:t>
      </w:r>
      <w:r w:rsidR="002A7200">
        <w:rPr>
          <w:sz w:val="28"/>
          <w:szCs w:val="20"/>
        </w:rPr>
        <w:t>місцевого бюджету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>на 202</w:t>
      </w:r>
      <w:r w:rsidR="00BE72E9">
        <w:rPr>
          <w:sz w:val="28"/>
          <w:szCs w:val="20"/>
        </w:rPr>
        <w:t>4</w:t>
      </w:r>
      <w:r w:rsidR="002A72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2A7200" w:rsidRPr="00670354">
        <w:rPr>
          <w:color w:val="000000"/>
          <w:sz w:val="28"/>
          <w:szCs w:val="28"/>
        </w:rPr>
        <w:t xml:space="preserve"> </w:t>
      </w:r>
      <w:r w:rsidR="002A7200">
        <w:rPr>
          <w:color w:val="000000"/>
          <w:sz w:val="28"/>
          <w:szCs w:val="28"/>
        </w:rPr>
        <w:t>Чернігівської області</w:t>
      </w:r>
      <w:r w:rsidR="002A7200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2A7200">
        <w:rPr>
          <w:sz w:val="28"/>
          <w:szCs w:val="20"/>
        </w:rPr>
        <w:t>1010</w:t>
      </w:r>
      <w:r w:rsidR="002A7200" w:rsidRPr="00D16F33">
        <w:rPr>
          <w:sz w:val="28"/>
          <w:szCs w:val="20"/>
        </w:rPr>
        <w:t xml:space="preserve"> «</w:t>
      </w:r>
      <w:r w:rsidR="002A7200">
        <w:rPr>
          <w:sz w:val="28"/>
          <w:szCs w:val="20"/>
        </w:rPr>
        <w:t>Надання дошкільної освіти</w:t>
      </w:r>
      <w:r w:rsidR="002A7200" w:rsidRPr="00D16F33">
        <w:rPr>
          <w:sz w:val="28"/>
          <w:szCs w:val="20"/>
        </w:rPr>
        <w:t>», що до</w:t>
      </w:r>
      <w:r w:rsidR="002A7200">
        <w:rPr>
          <w:sz w:val="28"/>
          <w:szCs w:val="20"/>
        </w:rPr>
        <w:t>дається.</w:t>
      </w:r>
    </w:p>
    <w:p w:rsidR="002142DF" w:rsidRDefault="002142DF" w:rsidP="002A7200">
      <w:pPr>
        <w:ind w:firstLine="567"/>
        <w:jc w:val="both"/>
        <w:rPr>
          <w:b/>
          <w:sz w:val="28"/>
          <w:szCs w:val="20"/>
        </w:rPr>
      </w:pPr>
    </w:p>
    <w:p w:rsidR="00A001BF" w:rsidRPr="008D0817" w:rsidRDefault="00670354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8D0817">
        <w:rPr>
          <w:b/>
          <w:sz w:val="28"/>
          <w:szCs w:val="20"/>
        </w:rPr>
        <w:t>2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BE72E9">
        <w:rPr>
          <w:sz w:val="28"/>
          <w:szCs w:val="20"/>
        </w:rPr>
        <w:t>4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C114E3" w:rsidRPr="008D0817" w:rsidRDefault="008D0817" w:rsidP="008D0817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1.3</w:t>
      </w:r>
      <w:r w:rsidR="00A001BF">
        <w:rPr>
          <w:sz w:val="28"/>
          <w:szCs w:val="20"/>
        </w:rPr>
        <w:t xml:space="preserve">. </w:t>
      </w:r>
      <w:r w:rsidR="00A001BF" w:rsidRPr="004F6D09">
        <w:rPr>
          <w:sz w:val="28"/>
          <w:szCs w:val="20"/>
        </w:rPr>
        <w:t xml:space="preserve">Паспорт бюджетної програми </w:t>
      </w:r>
      <w:r w:rsidR="00A001BF">
        <w:rPr>
          <w:sz w:val="28"/>
          <w:szCs w:val="20"/>
        </w:rPr>
        <w:t>місцевого бюджету</w:t>
      </w:r>
      <w:r w:rsidR="00A001BF" w:rsidRPr="00A22893">
        <w:rPr>
          <w:sz w:val="28"/>
          <w:szCs w:val="20"/>
        </w:rPr>
        <w:t xml:space="preserve"> </w:t>
      </w:r>
      <w:r w:rsidR="00A001BF" w:rsidRPr="004F6D09">
        <w:rPr>
          <w:sz w:val="28"/>
          <w:szCs w:val="20"/>
        </w:rPr>
        <w:t>на 202</w:t>
      </w:r>
      <w:r w:rsidR="00A001BF">
        <w:rPr>
          <w:sz w:val="28"/>
          <w:szCs w:val="20"/>
        </w:rPr>
        <w:t>4</w:t>
      </w:r>
      <w:r w:rsidR="00A001BF" w:rsidRPr="004F6D09">
        <w:rPr>
          <w:sz w:val="28"/>
          <w:szCs w:val="20"/>
        </w:rPr>
        <w:t xml:space="preserve"> рік </w:t>
      </w:r>
      <w:r w:rsidR="00A001BF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A001BF" w:rsidRPr="00670354">
        <w:rPr>
          <w:color w:val="000000"/>
          <w:sz w:val="28"/>
          <w:szCs w:val="28"/>
        </w:rPr>
        <w:t xml:space="preserve"> </w:t>
      </w:r>
      <w:r w:rsidR="00A001BF">
        <w:rPr>
          <w:color w:val="000000"/>
          <w:sz w:val="28"/>
          <w:szCs w:val="28"/>
        </w:rPr>
        <w:t>Чернігівської області</w:t>
      </w:r>
      <w:r w:rsidR="00A001BF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A001BF">
        <w:rPr>
          <w:sz w:val="28"/>
          <w:szCs w:val="20"/>
        </w:rPr>
        <w:t>ісцевих бюджетів (КПКВК) 0611160</w:t>
      </w:r>
      <w:r w:rsidR="00A001BF" w:rsidRPr="004F6D09">
        <w:rPr>
          <w:sz w:val="28"/>
          <w:szCs w:val="20"/>
        </w:rPr>
        <w:t xml:space="preserve"> «</w:t>
      </w:r>
      <w:r w:rsidR="00A001BF" w:rsidRPr="00CD0C6F">
        <w:rPr>
          <w:bCs/>
          <w:sz w:val="28"/>
          <w:szCs w:val="28"/>
        </w:rPr>
        <w:t xml:space="preserve">Забезпечення діяльності </w:t>
      </w:r>
      <w:r w:rsidR="00A001BF">
        <w:rPr>
          <w:bCs/>
          <w:sz w:val="28"/>
          <w:szCs w:val="28"/>
        </w:rPr>
        <w:t>центрів професійного розвитку педагогічних працівників»</w:t>
      </w:r>
      <w:r w:rsidR="00A001BF" w:rsidRPr="004F6D09">
        <w:rPr>
          <w:bCs/>
          <w:sz w:val="28"/>
          <w:szCs w:val="28"/>
        </w:rPr>
        <w:t>, що додається</w:t>
      </w:r>
      <w:r>
        <w:rPr>
          <w:b/>
          <w:sz w:val="28"/>
          <w:szCs w:val="20"/>
        </w:rPr>
        <w:t>.</w:t>
      </w:r>
    </w:p>
    <w:p w:rsidR="00C114E3" w:rsidRDefault="00C114E3" w:rsidP="005A73BB">
      <w:pPr>
        <w:ind w:firstLine="567"/>
        <w:jc w:val="both"/>
        <w:rPr>
          <w:b/>
          <w:sz w:val="28"/>
          <w:szCs w:val="20"/>
        </w:rPr>
      </w:pPr>
    </w:p>
    <w:p w:rsidR="00C114E3" w:rsidRPr="00277D13" w:rsidRDefault="008D0817" w:rsidP="00C114E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="00C114E3" w:rsidRPr="00A22893">
        <w:rPr>
          <w:b/>
          <w:sz w:val="28"/>
          <w:szCs w:val="20"/>
        </w:rPr>
        <w:t>.</w:t>
      </w:r>
      <w:r w:rsidR="00C114E3" w:rsidRPr="00A22893">
        <w:rPr>
          <w:sz w:val="28"/>
          <w:szCs w:val="20"/>
        </w:rPr>
        <w:t xml:space="preserve"> </w:t>
      </w:r>
      <w:r w:rsidR="00C114E3" w:rsidRPr="00D16F33">
        <w:rPr>
          <w:sz w:val="28"/>
          <w:szCs w:val="20"/>
        </w:rPr>
        <w:t xml:space="preserve">Паспорт бюджетної програми </w:t>
      </w:r>
      <w:r w:rsidR="00C114E3">
        <w:rPr>
          <w:sz w:val="28"/>
          <w:szCs w:val="20"/>
        </w:rPr>
        <w:t>місцевого бюджету</w:t>
      </w:r>
      <w:r w:rsidR="00C114E3" w:rsidRPr="00A22893">
        <w:rPr>
          <w:sz w:val="28"/>
          <w:szCs w:val="20"/>
        </w:rPr>
        <w:t xml:space="preserve"> </w:t>
      </w:r>
      <w:r w:rsidR="00C114E3" w:rsidRPr="00D16F33">
        <w:rPr>
          <w:sz w:val="28"/>
          <w:szCs w:val="20"/>
        </w:rPr>
        <w:t>на 202</w:t>
      </w:r>
      <w:r w:rsidR="00C114E3">
        <w:rPr>
          <w:sz w:val="28"/>
          <w:szCs w:val="20"/>
        </w:rPr>
        <w:t>4</w:t>
      </w:r>
      <w:r w:rsidR="00C114E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 w:rsidR="00C114E3">
        <w:rPr>
          <w:color w:val="000000"/>
          <w:sz w:val="28"/>
          <w:szCs w:val="28"/>
        </w:rPr>
        <w:t xml:space="preserve">Чернігівської області </w:t>
      </w:r>
      <w:bookmarkStart w:id="0" w:name="_GoBack"/>
      <w:r w:rsidR="00C114E3" w:rsidRPr="00A22893">
        <w:rPr>
          <w:sz w:val="28"/>
          <w:szCs w:val="20"/>
        </w:rPr>
        <w:t xml:space="preserve">за кодом програмної класифікації видатків та кредитування місцевих бюджетів </w:t>
      </w:r>
      <w:bookmarkEnd w:id="0"/>
      <w:r w:rsidR="00C114E3" w:rsidRPr="00A22893">
        <w:rPr>
          <w:sz w:val="28"/>
          <w:szCs w:val="20"/>
        </w:rPr>
        <w:t>(КПКВК) 061</w:t>
      </w:r>
      <w:r w:rsidR="00C114E3">
        <w:rPr>
          <w:sz w:val="28"/>
          <w:szCs w:val="20"/>
        </w:rPr>
        <w:t>5031</w:t>
      </w:r>
      <w:r w:rsidR="00C114E3" w:rsidRPr="00A22893">
        <w:t xml:space="preserve"> </w:t>
      </w:r>
      <w:r w:rsidR="00C114E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C114E3" w:rsidRDefault="00C114E3" w:rsidP="005A73BB">
      <w:pPr>
        <w:ind w:firstLine="567"/>
        <w:jc w:val="both"/>
        <w:rPr>
          <w:b/>
          <w:sz w:val="28"/>
          <w:szCs w:val="20"/>
        </w:rPr>
      </w:pPr>
    </w:p>
    <w:p w:rsidR="008D0817" w:rsidRPr="00277D13" w:rsidRDefault="008D0817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1.5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7321</w:t>
      </w:r>
      <w:r w:rsidRPr="00A22893">
        <w:t xml:space="preserve"> </w:t>
      </w:r>
      <w:r w:rsidRPr="00A22893">
        <w:rPr>
          <w:sz w:val="28"/>
          <w:szCs w:val="20"/>
        </w:rPr>
        <w:t>«</w:t>
      </w:r>
      <w:r>
        <w:rPr>
          <w:sz w:val="28"/>
          <w:szCs w:val="20"/>
        </w:rPr>
        <w:t>Будівництво освітніх установ та закладів»</w:t>
      </w:r>
      <w:r w:rsidRPr="00A22893">
        <w:rPr>
          <w:sz w:val="28"/>
          <w:szCs w:val="20"/>
        </w:rPr>
        <w:t>, що додається.</w:t>
      </w:r>
    </w:p>
    <w:p w:rsidR="008D0817" w:rsidRDefault="008D0817" w:rsidP="005A73BB">
      <w:pPr>
        <w:ind w:firstLine="567"/>
        <w:jc w:val="both"/>
        <w:rPr>
          <w:b/>
          <w:sz w:val="28"/>
          <w:szCs w:val="20"/>
        </w:rPr>
      </w:pPr>
    </w:p>
    <w:p w:rsidR="008D0817" w:rsidRDefault="008D0817" w:rsidP="005A73BB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5A73BB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45" w:rsidRDefault="00614F45" w:rsidP="0053395A">
      <w:r>
        <w:separator/>
      </w:r>
    </w:p>
  </w:endnote>
  <w:endnote w:type="continuationSeparator" w:id="0">
    <w:p w:rsidR="00614F45" w:rsidRDefault="00614F45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45" w:rsidRDefault="00614F45" w:rsidP="0053395A">
      <w:r>
        <w:separator/>
      </w:r>
    </w:p>
  </w:footnote>
  <w:footnote w:type="continuationSeparator" w:id="0">
    <w:p w:rsidR="00614F45" w:rsidRDefault="00614F45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BD00AB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17B0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42DF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412E1"/>
    <w:rsid w:val="00552332"/>
    <w:rsid w:val="00552A56"/>
    <w:rsid w:val="00560B12"/>
    <w:rsid w:val="00562A1F"/>
    <w:rsid w:val="005821D1"/>
    <w:rsid w:val="005862F7"/>
    <w:rsid w:val="005944D0"/>
    <w:rsid w:val="005A73BB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4F45"/>
    <w:rsid w:val="006153A7"/>
    <w:rsid w:val="00617B2D"/>
    <w:rsid w:val="00624A02"/>
    <w:rsid w:val="00642255"/>
    <w:rsid w:val="00644D0A"/>
    <w:rsid w:val="0065039E"/>
    <w:rsid w:val="00650A86"/>
    <w:rsid w:val="0066232F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20A0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343D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D0817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2701D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D7C3F"/>
    <w:rsid w:val="009E09AD"/>
    <w:rsid w:val="009E1077"/>
    <w:rsid w:val="009E331A"/>
    <w:rsid w:val="009E5F38"/>
    <w:rsid w:val="009F3794"/>
    <w:rsid w:val="00A001BF"/>
    <w:rsid w:val="00A02399"/>
    <w:rsid w:val="00A04F13"/>
    <w:rsid w:val="00A06325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4F41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41E4C"/>
    <w:rsid w:val="00B61C24"/>
    <w:rsid w:val="00B73AED"/>
    <w:rsid w:val="00B82DCA"/>
    <w:rsid w:val="00B87E3E"/>
    <w:rsid w:val="00B90D74"/>
    <w:rsid w:val="00BB2EEA"/>
    <w:rsid w:val="00BB7066"/>
    <w:rsid w:val="00BD00AB"/>
    <w:rsid w:val="00BD2D41"/>
    <w:rsid w:val="00BE72E9"/>
    <w:rsid w:val="00BF7281"/>
    <w:rsid w:val="00BF7413"/>
    <w:rsid w:val="00C114E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D6431"/>
    <w:rsid w:val="00DF35AA"/>
    <w:rsid w:val="00DF46CC"/>
    <w:rsid w:val="00E005D5"/>
    <w:rsid w:val="00E0476C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C4D5"/>
  <w15:docId w15:val="{6D7C84CF-2010-4373-AAEB-41A8BC3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09D8-F168-4CF8-B4ED-D5A82810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44</cp:revision>
  <cp:lastPrinted>2024-03-04T07:19:00Z</cp:lastPrinted>
  <dcterms:created xsi:type="dcterms:W3CDTF">2023-05-01T23:01:00Z</dcterms:created>
  <dcterms:modified xsi:type="dcterms:W3CDTF">2024-03-04T07:27:00Z</dcterms:modified>
</cp:coreProperties>
</file>